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667E" w14:textId="3CA90842" w:rsidR="00E56831" w:rsidRDefault="00E56831" w:rsidP="006D14CB">
      <w:pPr>
        <w:shd w:val="clear" w:color="auto" w:fill="FFFFFF"/>
        <w:spacing w:after="0" w:line="240" w:lineRule="auto"/>
        <w:jc w:val="center"/>
        <w:rPr>
          <w:rFonts w:ascii="Arial" w:eastAsia="Times New Roman" w:hAnsi="Arial" w:cs="Arial"/>
          <w:b/>
          <w:bCs/>
          <w:color w:val="403F42"/>
          <w:sz w:val="29"/>
          <w:szCs w:val="29"/>
        </w:rPr>
      </w:pPr>
      <w:r>
        <w:rPr>
          <w:rFonts w:ascii="Arial" w:eastAsia="Times New Roman" w:hAnsi="Arial" w:cs="Arial"/>
          <w:b/>
          <w:bCs/>
          <w:noProof/>
          <w:color w:val="403F42"/>
          <w:sz w:val="29"/>
          <w:szCs w:val="29"/>
        </w:rPr>
        <w:drawing>
          <wp:inline distT="0" distB="0" distL="0" distR="0" wp14:anchorId="3BAE9F39" wp14:editId="774E99AB">
            <wp:extent cx="3867150" cy="799459"/>
            <wp:effectExtent l="0" t="0" r="0"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1591" cy="802444"/>
                    </a:xfrm>
                    <a:prstGeom prst="rect">
                      <a:avLst/>
                    </a:prstGeom>
                  </pic:spPr>
                </pic:pic>
              </a:graphicData>
            </a:graphic>
          </wp:inline>
        </w:drawing>
      </w:r>
    </w:p>
    <w:p w14:paraId="00AF239B" w14:textId="77777777" w:rsidR="00E56831" w:rsidRDefault="00E56831" w:rsidP="006D14CB">
      <w:pPr>
        <w:shd w:val="clear" w:color="auto" w:fill="FFFFFF"/>
        <w:spacing w:after="0" w:line="240" w:lineRule="auto"/>
        <w:jc w:val="center"/>
        <w:rPr>
          <w:rFonts w:ascii="Arial" w:eastAsia="Times New Roman" w:hAnsi="Arial" w:cs="Arial"/>
          <w:b/>
          <w:bCs/>
          <w:color w:val="403F42"/>
          <w:sz w:val="29"/>
          <w:szCs w:val="29"/>
        </w:rPr>
      </w:pPr>
    </w:p>
    <w:p w14:paraId="65961EC1" w14:textId="1E2EB3A9" w:rsidR="006D14CB" w:rsidRPr="006D14CB" w:rsidRDefault="006D14CB" w:rsidP="006D14CB">
      <w:pPr>
        <w:shd w:val="clear" w:color="auto" w:fill="FFFFFF"/>
        <w:spacing w:after="0" w:line="240" w:lineRule="auto"/>
        <w:jc w:val="center"/>
        <w:rPr>
          <w:rFonts w:ascii="Arial" w:eastAsia="Times New Roman" w:hAnsi="Arial" w:cs="Arial"/>
          <w:color w:val="403F42"/>
          <w:sz w:val="21"/>
          <w:szCs w:val="21"/>
        </w:rPr>
      </w:pPr>
      <w:r w:rsidRPr="006D14CB">
        <w:rPr>
          <w:rFonts w:ascii="Arial" w:eastAsia="Times New Roman" w:hAnsi="Arial" w:cs="Arial"/>
          <w:b/>
          <w:bCs/>
          <w:color w:val="403F42"/>
          <w:sz w:val="29"/>
          <w:szCs w:val="29"/>
        </w:rPr>
        <w:t>Agility Bank (in organization) Announces Appointment of Chief Technical Officer</w:t>
      </w:r>
    </w:p>
    <w:p w14:paraId="4B26C055"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p>
    <w:p w14:paraId="28AD5E23" w14:textId="77777777" w:rsidR="006D14CB" w:rsidRPr="006D14CB" w:rsidRDefault="006D14CB" w:rsidP="006D14CB">
      <w:pPr>
        <w:shd w:val="clear" w:color="auto" w:fill="FFFFFF"/>
        <w:spacing w:after="0" w:line="240" w:lineRule="auto"/>
        <w:jc w:val="center"/>
        <w:rPr>
          <w:rFonts w:ascii="Arial" w:eastAsia="Times New Roman" w:hAnsi="Arial" w:cs="Arial"/>
          <w:color w:val="403F42"/>
          <w:sz w:val="21"/>
          <w:szCs w:val="21"/>
        </w:rPr>
      </w:pPr>
      <w:r w:rsidRPr="006D14CB">
        <w:rPr>
          <w:rFonts w:ascii="Arial" w:eastAsia="Times New Roman" w:hAnsi="Arial" w:cs="Arial"/>
          <w:b/>
          <w:bCs/>
          <w:color w:val="403F42"/>
          <w:sz w:val="24"/>
          <w:szCs w:val="24"/>
        </w:rPr>
        <w:t>Jos</w:t>
      </w:r>
      <w:r w:rsidRPr="006D14CB">
        <w:rPr>
          <w:rFonts w:ascii="Arial" w:eastAsia="Times New Roman" w:hAnsi="Arial" w:cs="Arial"/>
          <w:b/>
          <w:bCs/>
          <w:color w:val="4D5156"/>
          <w:sz w:val="24"/>
          <w:szCs w:val="24"/>
        </w:rPr>
        <w:t>é</w:t>
      </w:r>
      <w:r w:rsidRPr="006D14CB">
        <w:rPr>
          <w:rFonts w:ascii="Arial" w:eastAsia="Times New Roman" w:hAnsi="Arial" w:cs="Arial"/>
          <w:b/>
          <w:bCs/>
          <w:color w:val="403F42"/>
          <w:sz w:val="24"/>
          <w:szCs w:val="24"/>
        </w:rPr>
        <w:t> Pedraza Building Information Technology Platform</w:t>
      </w:r>
    </w:p>
    <w:p w14:paraId="1E0135B7" w14:textId="77777777" w:rsidR="006D14CB" w:rsidRPr="006D14CB" w:rsidRDefault="006D14CB" w:rsidP="006D14CB">
      <w:pPr>
        <w:shd w:val="clear" w:color="auto" w:fill="FFFFFF"/>
        <w:spacing w:after="0" w:line="240" w:lineRule="auto"/>
        <w:jc w:val="center"/>
        <w:rPr>
          <w:rFonts w:ascii="Arial" w:eastAsia="Times New Roman" w:hAnsi="Arial" w:cs="Arial"/>
          <w:color w:val="403F42"/>
          <w:sz w:val="21"/>
          <w:szCs w:val="21"/>
        </w:rPr>
      </w:pPr>
      <w:r w:rsidRPr="006D14CB">
        <w:rPr>
          <w:rFonts w:ascii="Arial" w:eastAsia="Times New Roman" w:hAnsi="Arial" w:cs="Arial"/>
          <w:b/>
          <w:bCs/>
          <w:color w:val="403F42"/>
          <w:sz w:val="24"/>
          <w:szCs w:val="24"/>
        </w:rPr>
        <w:t>For Primarily Digital Commercial Community Bank</w:t>
      </w:r>
    </w:p>
    <w:p w14:paraId="2F766E85" w14:textId="77777777" w:rsidR="006D14CB" w:rsidRPr="006D14CB" w:rsidRDefault="006D14CB" w:rsidP="006D14CB">
      <w:pPr>
        <w:shd w:val="clear" w:color="auto" w:fill="FFFFFF"/>
        <w:spacing w:after="0" w:line="240" w:lineRule="auto"/>
        <w:jc w:val="center"/>
        <w:rPr>
          <w:rFonts w:ascii="Arial" w:eastAsia="Times New Roman" w:hAnsi="Arial" w:cs="Arial"/>
          <w:color w:val="403F42"/>
          <w:sz w:val="21"/>
          <w:szCs w:val="21"/>
        </w:rPr>
      </w:pPr>
    </w:p>
    <w:p w14:paraId="6D7AB144"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4"/>
          <w:szCs w:val="24"/>
        </w:rPr>
        <w:t>HOUSTON, TEXAS – May 5, 2021 – Agility Bank (in organization) announced the appointment of Jos</w:t>
      </w:r>
      <w:r w:rsidRPr="006D14CB">
        <w:rPr>
          <w:rFonts w:ascii="Roboto" w:eastAsia="Times New Roman" w:hAnsi="Roboto" w:cs="Arial"/>
          <w:color w:val="4D5156"/>
          <w:sz w:val="24"/>
          <w:szCs w:val="24"/>
        </w:rPr>
        <w:t>é</w:t>
      </w:r>
      <w:r w:rsidRPr="006D14CB">
        <w:rPr>
          <w:rFonts w:ascii="Arial" w:eastAsia="Times New Roman" w:hAnsi="Arial" w:cs="Arial"/>
          <w:color w:val="403F42"/>
          <w:sz w:val="24"/>
          <w:szCs w:val="24"/>
        </w:rPr>
        <w:t> (“Jay”) Pedraza as its chief technical officer. With deep experience in digital banking, IT infrastructure, support and security, Jay is leading the development of Agility’s technology platform that will take a commercial community bank to fintech levels.</w:t>
      </w:r>
    </w:p>
    <w:p w14:paraId="16EF6C73" w14:textId="77777777" w:rsidR="006D14CB" w:rsidRPr="006D14CB" w:rsidRDefault="006D14CB" w:rsidP="006D14CB">
      <w:pPr>
        <w:shd w:val="clear" w:color="auto" w:fill="FFFFFF"/>
        <w:spacing w:after="0" w:line="240" w:lineRule="auto"/>
        <w:jc w:val="both"/>
        <w:rPr>
          <w:rFonts w:ascii="Arial" w:eastAsia="Times New Roman" w:hAnsi="Arial" w:cs="Arial"/>
          <w:color w:val="403F42"/>
          <w:sz w:val="21"/>
          <w:szCs w:val="21"/>
        </w:rPr>
      </w:pPr>
    </w:p>
    <w:p w14:paraId="7A203D3C"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4"/>
          <w:szCs w:val="24"/>
        </w:rPr>
        <w:t xml:space="preserve">“Having Jay’s background at the intersection of banking and technology is positioning Agility Bank for the future,” said Lauren Sparks, founder, chairwoman and CEO of Agility. “He is ensuring that our bankers have strong, relevant technology ready for their clients because that is what our clients want. Our platform goes beyond the usual financial solutions by embedding applications in a workflow that truly enhance a business owner’s efficiency, </w:t>
      </w:r>
      <w:proofErr w:type="gramStart"/>
      <w:r w:rsidRPr="006D14CB">
        <w:rPr>
          <w:rFonts w:ascii="Arial" w:eastAsia="Times New Roman" w:hAnsi="Arial" w:cs="Arial"/>
          <w:color w:val="403F42"/>
          <w:sz w:val="24"/>
          <w:szCs w:val="24"/>
        </w:rPr>
        <w:t>effectiveness</w:t>
      </w:r>
      <w:proofErr w:type="gramEnd"/>
      <w:r w:rsidRPr="006D14CB">
        <w:rPr>
          <w:rFonts w:ascii="Arial" w:eastAsia="Times New Roman" w:hAnsi="Arial" w:cs="Arial"/>
          <w:color w:val="403F42"/>
          <w:sz w:val="24"/>
          <w:szCs w:val="24"/>
        </w:rPr>
        <w:t xml:space="preserve"> and security.”</w:t>
      </w:r>
    </w:p>
    <w:p w14:paraId="41DA0F3F"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p>
    <w:p w14:paraId="6587C5D1"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4"/>
          <w:szCs w:val="24"/>
        </w:rPr>
        <w:t xml:space="preserve">Noted Pedraza: “It is seldom that you </w:t>
      </w:r>
      <w:proofErr w:type="gramStart"/>
      <w:r w:rsidRPr="006D14CB">
        <w:rPr>
          <w:rFonts w:ascii="Arial" w:eastAsia="Times New Roman" w:hAnsi="Arial" w:cs="Arial"/>
          <w:color w:val="403F42"/>
          <w:sz w:val="24"/>
          <w:szCs w:val="24"/>
        </w:rPr>
        <w:t>have the opportunity to</w:t>
      </w:r>
      <w:proofErr w:type="gramEnd"/>
      <w:r w:rsidRPr="006D14CB">
        <w:rPr>
          <w:rFonts w:ascii="Arial" w:eastAsia="Times New Roman" w:hAnsi="Arial" w:cs="Arial"/>
          <w:color w:val="403F42"/>
          <w:sz w:val="24"/>
          <w:szCs w:val="24"/>
        </w:rPr>
        <w:t xml:space="preserve"> build a bank’s technology from the ground up. We are truly integrating a high-tech experience for our clients coupled with the proficiency of smart bankers. Building a bank’s technology for small and medium-sized businesses is the wave of the future for commercial community banks. We’re leading that charge.”</w:t>
      </w:r>
    </w:p>
    <w:p w14:paraId="24BCCC47"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p>
    <w:p w14:paraId="79F5821A"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4"/>
          <w:szCs w:val="24"/>
        </w:rPr>
        <w:t>The technology embedded in a client’s workflow will include an accounting suite, online account, bill pay and payroll management, as well as a secure digital vault for documents and information for business continuity and descriptive analytics.</w:t>
      </w:r>
    </w:p>
    <w:p w14:paraId="5A8D1621"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p>
    <w:p w14:paraId="7196E566" w14:textId="77777777" w:rsidR="006D14CB" w:rsidRPr="006D14CB" w:rsidRDefault="006D14CB" w:rsidP="006D14CB">
      <w:pPr>
        <w:shd w:val="clear" w:color="auto" w:fill="FFFFFF"/>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4"/>
          <w:szCs w:val="24"/>
        </w:rPr>
        <w:t>“Most banks think in terms of products,” said Sparks. “We think in terms of business workflows and actions needed to complete financial and other tasks. I was a small business owner and wished many times for this type of thinking. Agility Bank is going to deliver as a client advocate, making the basics easy and building workflows that are relevant and real.”</w:t>
      </w:r>
    </w:p>
    <w:p w14:paraId="667BB578" w14:textId="44EB6C18" w:rsidR="00D21F33" w:rsidRDefault="00D21F33"/>
    <w:tbl>
      <w:tblPr>
        <w:tblW w:w="5000" w:type="pct"/>
        <w:shd w:val="clear" w:color="auto" w:fill="FFFFFF"/>
        <w:tblCellMar>
          <w:left w:w="0" w:type="dxa"/>
          <w:right w:w="0" w:type="dxa"/>
        </w:tblCellMar>
        <w:tblLook w:val="04A0" w:firstRow="1" w:lastRow="0" w:firstColumn="1" w:lastColumn="0" w:noHBand="0" w:noVBand="1"/>
      </w:tblPr>
      <w:tblGrid>
        <w:gridCol w:w="9360"/>
      </w:tblGrid>
      <w:tr w:rsidR="006D14CB" w:rsidRPr="006D14CB" w14:paraId="773E8EDC" w14:textId="77777777" w:rsidTr="006D14CB">
        <w:tc>
          <w:tcPr>
            <w:tcW w:w="5000" w:type="pct"/>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6D14CB" w:rsidRPr="006D14CB" w14:paraId="40A19608" w14:textId="77777777" w:rsidTr="006D14CB">
              <w:tc>
                <w:tcPr>
                  <w:tcW w:w="0" w:type="auto"/>
                  <w:tcMar>
                    <w:top w:w="150" w:type="dxa"/>
                    <w:left w:w="300" w:type="dxa"/>
                    <w:bottom w:w="150" w:type="dxa"/>
                    <w:right w:w="300" w:type="dxa"/>
                  </w:tcMar>
                  <w:hideMark/>
                </w:tcPr>
                <w:p w14:paraId="0A392A36" w14:textId="77777777"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b/>
                      <w:bCs/>
                      <w:color w:val="000000"/>
                      <w:sz w:val="21"/>
                      <w:szCs w:val="21"/>
                    </w:rPr>
                    <w:t>Agility Bank (in organization):</w:t>
                  </w:r>
                </w:p>
                <w:p w14:paraId="4E150C31" w14:textId="77777777" w:rsidR="006D14CB" w:rsidRPr="006D14CB" w:rsidRDefault="006D14CB" w:rsidP="006D14CB">
                  <w:pPr>
                    <w:spacing w:after="0" w:line="240" w:lineRule="auto"/>
                    <w:rPr>
                      <w:rFonts w:ascii="Arial" w:eastAsia="Times New Roman" w:hAnsi="Arial" w:cs="Arial"/>
                      <w:color w:val="403F42"/>
                      <w:sz w:val="21"/>
                      <w:szCs w:val="21"/>
                    </w:rPr>
                  </w:pPr>
                </w:p>
                <w:p w14:paraId="1881A4F2" w14:textId="77777777"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1"/>
                      <w:szCs w:val="21"/>
                    </w:rPr>
                    <w:t xml:space="preserve">Agility Bank (in organization), a primarily digital bank with </w:t>
                  </w:r>
                  <w:proofErr w:type="gramStart"/>
                  <w:r w:rsidRPr="006D14CB">
                    <w:rPr>
                      <w:rFonts w:ascii="Arial" w:eastAsia="Times New Roman" w:hAnsi="Arial" w:cs="Arial"/>
                      <w:color w:val="403F42"/>
                      <w:sz w:val="21"/>
                      <w:szCs w:val="21"/>
                    </w:rPr>
                    <w:t>a majority of</w:t>
                  </w:r>
                  <w:proofErr w:type="gramEnd"/>
                  <w:r w:rsidRPr="006D14CB">
                    <w:rPr>
                      <w:rFonts w:ascii="Arial" w:eastAsia="Times New Roman" w:hAnsi="Arial" w:cs="Arial"/>
                      <w:color w:val="403F42"/>
                      <w:sz w:val="21"/>
                      <w:szCs w:val="21"/>
                    </w:rPr>
                    <w:t xml:space="preserve"> women owners and leaders, will specialize in technology banking solutions for lending and providing financial services to the medical and life sciences, technology, commercial and resident real estate, </w:t>
                  </w:r>
                  <w:r w:rsidRPr="006D14CB">
                    <w:rPr>
                      <w:rFonts w:ascii="Arial" w:eastAsia="Times New Roman" w:hAnsi="Arial" w:cs="Arial"/>
                      <w:color w:val="403F42"/>
                      <w:sz w:val="21"/>
                      <w:szCs w:val="21"/>
                    </w:rPr>
                    <w:lastRenderedPageBreak/>
                    <w:t>and industrial and manufacturing sectors, as well as the business owners, their employees, and other professionals. Agility draws from the decades of experience of its organizers and management team in lending, operational efficiency, risk management, compliance, and community leadership. For more information, visit </w:t>
                  </w:r>
                  <w:hyperlink r:id="rId7" w:tgtFrame="_blank" w:history="1">
                    <w:r w:rsidRPr="006D14CB">
                      <w:rPr>
                        <w:rFonts w:ascii="Arial" w:eastAsia="Times New Roman" w:hAnsi="Arial" w:cs="Arial"/>
                        <w:color w:val="48A199"/>
                        <w:sz w:val="21"/>
                        <w:szCs w:val="21"/>
                        <w:u w:val="single"/>
                      </w:rPr>
                      <w:t>www.agilitybanking.com</w:t>
                    </w:r>
                  </w:hyperlink>
                </w:p>
              </w:tc>
            </w:tr>
          </w:tbl>
          <w:p w14:paraId="12057AA4" w14:textId="77777777" w:rsidR="006D14CB" w:rsidRPr="006D14CB" w:rsidRDefault="006D14CB" w:rsidP="006D14CB">
            <w:pPr>
              <w:spacing w:after="0" w:line="240" w:lineRule="auto"/>
              <w:rPr>
                <w:rFonts w:ascii="Times New Roman" w:eastAsia="Times New Roman" w:hAnsi="Times New Roman" w:cs="Times New Roman"/>
                <w:color w:val="000000"/>
                <w:sz w:val="27"/>
                <w:szCs w:val="27"/>
              </w:rPr>
            </w:pPr>
          </w:p>
        </w:tc>
      </w:tr>
    </w:tbl>
    <w:p w14:paraId="35FB9159" w14:textId="77777777" w:rsidR="006D14CB" w:rsidRPr="006D14CB" w:rsidRDefault="006D14CB" w:rsidP="006D14CB">
      <w:pPr>
        <w:spacing w:after="0" w:line="240" w:lineRule="auto"/>
        <w:rPr>
          <w:rFonts w:ascii="Times New Roman" w:eastAsia="Times New Roman" w:hAnsi="Times New Roman" w:cs="Times New Roman"/>
          <w:vanish/>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9360"/>
      </w:tblGrid>
      <w:tr w:rsidR="006D14CB" w:rsidRPr="006D14CB" w14:paraId="2A3A4209" w14:textId="77777777" w:rsidTr="006D14CB">
        <w:tc>
          <w:tcPr>
            <w:tcW w:w="5000" w:type="pct"/>
            <w:shd w:val="clear" w:color="auto" w:fill="FFFFFF"/>
            <w:hideMark/>
          </w:tcPr>
          <w:p w14:paraId="0CF2078F" w14:textId="77777777" w:rsidR="006D14CB" w:rsidRDefault="006D14CB"/>
          <w:tbl>
            <w:tblPr>
              <w:tblW w:w="5000" w:type="pct"/>
              <w:tblCellMar>
                <w:left w:w="0" w:type="dxa"/>
                <w:right w:w="0" w:type="dxa"/>
              </w:tblCellMar>
              <w:tblLook w:val="04A0" w:firstRow="1" w:lastRow="0" w:firstColumn="1" w:lastColumn="0" w:noHBand="0" w:noVBand="1"/>
            </w:tblPr>
            <w:tblGrid>
              <w:gridCol w:w="9360"/>
            </w:tblGrid>
            <w:tr w:rsidR="006D14CB" w:rsidRPr="006D14CB" w14:paraId="03CCF459" w14:textId="77777777" w:rsidTr="006D14CB">
              <w:tc>
                <w:tcPr>
                  <w:tcW w:w="0" w:type="auto"/>
                  <w:tcMar>
                    <w:top w:w="150" w:type="dxa"/>
                    <w:left w:w="300" w:type="dxa"/>
                    <w:bottom w:w="150" w:type="dxa"/>
                    <w:right w:w="300" w:type="dxa"/>
                  </w:tcMar>
                  <w:hideMark/>
                </w:tcPr>
                <w:p w14:paraId="0F03CDE4" w14:textId="5FCB1503"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b/>
                      <w:bCs/>
                      <w:color w:val="000000"/>
                      <w:sz w:val="21"/>
                      <w:szCs w:val="21"/>
                    </w:rPr>
                    <w:t>Media Contact:</w:t>
                  </w:r>
                </w:p>
                <w:p w14:paraId="1FFE4D0A" w14:textId="77777777"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color w:val="000000"/>
                      <w:sz w:val="21"/>
                      <w:szCs w:val="21"/>
                    </w:rPr>
                    <w:t>Sarah Peterson</w:t>
                  </w:r>
                </w:p>
                <w:p w14:paraId="79DE4EB9" w14:textId="77777777"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1"/>
                      <w:szCs w:val="21"/>
                    </w:rPr>
                    <w:t>713-702-4470</w:t>
                  </w:r>
                </w:p>
                <w:p w14:paraId="607F0418" w14:textId="77777777" w:rsidR="006D14CB" w:rsidRPr="006D14CB" w:rsidRDefault="006D14CB" w:rsidP="006D14CB">
                  <w:pPr>
                    <w:spacing w:after="0" w:line="240" w:lineRule="auto"/>
                    <w:rPr>
                      <w:rFonts w:ascii="Arial" w:eastAsia="Times New Roman" w:hAnsi="Arial" w:cs="Arial"/>
                      <w:color w:val="403F42"/>
                      <w:sz w:val="21"/>
                      <w:szCs w:val="21"/>
                    </w:rPr>
                  </w:pPr>
                  <w:r w:rsidRPr="006D14CB">
                    <w:rPr>
                      <w:rFonts w:ascii="Arial" w:eastAsia="Times New Roman" w:hAnsi="Arial" w:cs="Arial"/>
                      <w:color w:val="403F42"/>
                      <w:sz w:val="21"/>
                      <w:szCs w:val="21"/>
                    </w:rPr>
                    <w:t>sarah@agilitybanking.com</w:t>
                  </w:r>
                </w:p>
              </w:tc>
            </w:tr>
          </w:tbl>
          <w:p w14:paraId="68C6B5D3" w14:textId="77777777" w:rsidR="006D14CB" w:rsidRPr="006D14CB" w:rsidRDefault="006D14CB" w:rsidP="006D14CB">
            <w:pPr>
              <w:spacing w:after="0" w:line="240" w:lineRule="auto"/>
              <w:rPr>
                <w:rFonts w:ascii="Times New Roman" w:eastAsia="Times New Roman" w:hAnsi="Times New Roman" w:cs="Times New Roman"/>
                <w:color w:val="000000"/>
                <w:sz w:val="27"/>
                <w:szCs w:val="27"/>
              </w:rPr>
            </w:pPr>
          </w:p>
        </w:tc>
      </w:tr>
    </w:tbl>
    <w:p w14:paraId="169EC03E" w14:textId="77777777" w:rsidR="006D14CB" w:rsidRDefault="006D14CB"/>
    <w:sectPr w:rsidR="006D14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C288D" w14:textId="77777777" w:rsidR="00E56831" w:rsidRDefault="00E56831" w:rsidP="00E56831">
      <w:pPr>
        <w:spacing w:after="0" w:line="240" w:lineRule="auto"/>
      </w:pPr>
      <w:r>
        <w:separator/>
      </w:r>
    </w:p>
  </w:endnote>
  <w:endnote w:type="continuationSeparator" w:id="0">
    <w:p w14:paraId="77625DC9" w14:textId="77777777" w:rsidR="00E56831" w:rsidRDefault="00E56831" w:rsidP="00E5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FC8E" w14:textId="77777777" w:rsidR="00E56831" w:rsidRDefault="00E56831" w:rsidP="00E56831">
      <w:pPr>
        <w:spacing w:after="0" w:line="240" w:lineRule="auto"/>
      </w:pPr>
      <w:r>
        <w:separator/>
      </w:r>
    </w:p>
  </w:footnote>
  <w:footnote w:type="continuationSeparator" w:id="0">
    <w:p w14:paraId="733E1084" w14:textId="77777777" w:rsidR="00E56831" w:rsidRDefault="00E56831" w:rsidP="00E568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CB"/>
    <w:rsid w:val="006D14CB"/>
    <w:rsid w:val="00D21F33"/>
    <w:rsid w:val="00E5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6C68A"/>
  <w15:chartTrackingRefBased/>
  <w15:docId w15:val="{BA65A6C1-967B-49A7-A51D-2D2D82BB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31"/>
  </w:style>
  <w:style w:type="paragraph" w:styleId="Footer">
    <w:name w:val="footer"/>
    <w:basedOn w:val="Normal"/>
    <w:link w:val="FooterChar"/>
    <w:uiPriority w:val="99"/>
    <w:unhideWhenUsed/>
    <w:rsid w:val="00E56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12086">
      <w:bodyDiv w:val="1"/>
      <w:marLeft w:val="0"/>
      <w:marRight w:val="0"/>
      <w:marTop w:val="0"/>
      <w:marBottom w:val="0"/>
      <w:divBdr>
        <w:top w:val="none" w:sz="0" w:space="0" w:color="auto"/>
        <w:left w:val="none" w:sz="0" w:space="0" w:color="auto"/>
        <w:bottom w:val="none" w:sz="0" w:space="0" w:color="auto"/>
        <w:right w:val="none" w:sz="0" w:space="0" w:color="auto"/>
      </w:divBdr>
    </w:div>
    <w:div w:id="1961060123">
      <w:bodyDiv w:val="1"/>
      <w:marLeft w:val="0"/>
      <w:marRight w:val="0"/>
      <w:marTop w:val="0"/>
      <w:marBottom w:val="0"/>
      <w:divBdr>
        <w:top w:val="none" w:sz="0" w:space="0" w:color="auto"/>
        <w:left w:val="none" w:sz="0" w:space="0" w:color="auto"/>
        <w:bottom w:val="none" w:sz="0" w:space="0" w:color="auto"/>
        <w:right w:val="none" w:sz="0" w:space="0" w:color="auto"/>
      </w:divBdr>
      <w:divsChild>
        <w:div w:id="1741907530">
          <w:marLeft w:val="0"/>
          <w:marRight w:val="0"/>
          <w:marTop w:val="0"/>
          <w:marBottom w:val="0"/>
          <w:divBdr>
            <w:top w:val="none" w:sz="0" w:space="0" w:color="auto"/>
            <w:left w:val="none" w:sz="0" w:space="0" w:color="auto"/>
            <w:bottom w:val="none" w:sz="0" w:space="0" w:color="auto"/>
            <w:right w:val="none" w:sz="0" w:space="0" w:color="auto"/>
          </w:divBdr>
          <w:divsChild>
            <w:div w:id="396707657">
              <w:marLeft w:val="0"/>
              <w:marRight w:val="0"/>
              <w:marTop w:val="0"/>
              <w:marBottom w:val="0"/>
              <w:divBdr>
                <w:top w:val="none" w:sz="0" w:space="0" w:color="auto"/>
                <w:left w:val="none" w:sz="0" w:space="0" w:color="auto"/>
                <w:bottom w:val="none" w:sz="0" w:space="0" w:color="auto"/>
                <w:right w:val="none" w:sz="0" w:space="0" w:color="auto"/>
              </w:divBdr>
              <w:divsChild>
                <w:div w:id="557791353">
                  <w:marLeft w:val="0"/>
                  <w:marRight w:val="0"/>
                  <w:marTop w:val="0"/>
                  <w:marBottom w:val="0"/>
                  <w:divBdr>
                    <w:top w:val="none" w:sz="0" w:space="0" w:color="auto"/>
                    <w:left w:val="none" w:sz="0" w:space="0" w:color="auto"/>
                    <w:bottom w:val="none" w:sz="0" w:space="0" w:color="auto"/>
                    <w:right w:val="none" w:sz="0" w:space="0" w:color="auto"/>
                  </w:divBdr>
                  <w:divsChild>
                    <w:div w:id="695076981">
                      <w:marLeft w:val="0"/>
                      <w:marRight w:val="0"/>
                      <w:marTop w:val="0"/>
                      <w:marBottom w:val="0"/>
                      <w:divBdr>
                        <w:top w:val="none" w:sz="0" w:space="0" w:color="auto"/>
                        <w:left w:val="none" w:sz="0" w:space="0" w:color="auto"/>
                        <w:bottom w:val="none" w:sz="0" w:space="0" w:color="auto"/>
                        <w:right w:val="none" w:sz="0" w:space="0" w:color="auto"/>
                      </w:divBdr>
                    </w:div>
                    <w:div w:id="1868984322">
                      <w:marLeft w:val="0"/>
                      <w:marRight w:val="0"/>
                      <w:marTop w:val="0"/>
                      <w:marBottom w:val="0"/>
                      <w:divBdr>
                        <w:top w:val="none" w:sz="0" w:space="0" w:color="auto"/>
                        <w:left w:val="none" w:sz="0" w:space="0" w:color="auto"/>
                        <w:bottom w:val="none" w:sz="0" w:space="0" w:color="auto"/>
                        <w:right w:val="none" w:sz="0" w:space="0" w:color="auto"/>
                      </w:divBdr>
                    </w:div>
                    <w:div w:id="8989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02972">
          <w:marLeft w:val="0"/>
          <w:marRight w:val="0"/>
          <w:marTop w:val="0"/>
          <w:marBottom w:val="0"/>
          <w:divBdr>
            <w:top w:val="none" w:sz="0" w:space="0" w:color="auto"/>
            <w:left w:val="none" w:sz="0" w:space="0" w:color="auto"/>
            <w:bottom w:val="none" w:sz="0" w:space="0" w:color="auto"/>
            <w:right w:val="none" w:sz="0" w:space="0" w:color="auto"/>
          </w:divBdr>
          <w:divsChild>
            <w:div w:id="453334406">
              <w:marLeft w:val="0"/>
              <w:marRight w:val="0"/>
              <w:marTop w:val="0"/>
              <w:marBottom w:val="0"/>
              <w:divBdr>
                <w:top w:val="none" w:sz="0" w:space="0" w:color="auto"/>
                <w:left w:val="none" w:sz="0" w:space="0" w:color="auto"/>
                <w:bottom w:val="none" w:sz="0" w:space="0" w:color="auto"/>
                <w:right w:val="none" w:sz="0" w:space="0" w:color="auto"/>
              </w:divBdr>
              <w:divsChild>
                <w:div w:id="1364091908">
                  <w:marLeft w:val="0"/>
                  <w:marRight w:val="0"/>
                  <w:marTop w:val="0"/>
                  <w:marBottom w:val="0"/>
                  <w:divBdr>
                    <w:top w:val="none" w:sz="0" w:space="0" w:color="auto"/>
                    <w:left w:val="none" w:sz="0" w:space="0" w:color="auto"/>
                    <w:bottom w:val="none" w:sz="0" w:space="0" w:color="auto"/>
                    <w:right w:val="none" w:sz="0" w:space="0" w:color="auto"/>
                  </w:divBdr>
                  <w:divsChild>
                    <w:div w:id="961495906">
                      <w:marLeft w:val="0"/>
                      <w:marRight w:val="0"/>
                      <w:marTop w:val="0"/>
                      <w:marBottom w:val="0"/>
                      <w:divBdr>
                        <w:top w:val="none" w:sz="0" w:space="0" w:color="auto"/>
                        <w:left w:val="none" w:sz="0" w:space="0" w:color="auto"/>
                        <w:bottom w:val="none" w:sz="0" w:space="0" w:color="auto"/>
                        <w:right w:val="none" w:sz="0" w:space="0" w:color="auto"/>
                      </w:divBdr>
                    </w:div>
                    <w:div w:id="694960441">
                      <w:marLeft w:val="0"/>
                      <w:marRight w:val="0"/>
                      <w:marTop w:val="0"/>
                      <w:marBottom w:val="0"/>
                      <w:divBdr>
                        <w:top w:val="none" w:sz="0" w:space="0" w:color="auto"/>
                        <w:left w:val="none" w:sz="0" w:space="0" w:color="auto"/>
                        <w:bottom w:val="none" w:sz="0" w:space="0" w:color="auto"/>
                        <w:right w:val="none" w:sz="0" w:space="0" w:color="auto"/>
                      </w:divBdr>
                    </w:div>
                    <w:div w:id="1233348985">
                      <w:marLeft w:val="0"/>
                      <w:marRight w:val="0"/>
                      <w:marTop w:val="0"/>
                      <w:marBottom w:val="0"/>
                      <w:divBdr>
                        <w:top w:val="none" w:sz="0" w:space="0" w:color="auto"/>
                        <w:left w:val="none" w:sz="0" w:space="0" w:color="auto"/>
                        <w:bottom w:val="none" w:sz="0" w:space="0" w:color="auto"/>
                        <w:right w:val="none" w:sz="0" w:space="0" w:color="auto"/>
                      </w:divBdr>
                    </w:div>
                    <w:div w:id="20946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gilitybank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Dombrowa</dc:creator>
  <cp:keywords/>
  <dc:description/>
  <cp:lastModifiedBy>Eden Dombrowa</cp:lastModifiedBy>
  <cp:revision>2</cp:revision>
  <dcterms:created xsi:type="dcterms:W3CDTF">2022-03-14T19:00:00Z</dcterms:created>
  <dcterms:modified xsi:type="dcterms:W3CDTF">2022-03-14T19:00:00Z</dcterms:modified>
</cp:coreProperties>
</file>